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6FA7" w14:textId="6B09137A" w:rsidR="006F3720" w:rsidRDefault="006F3720" w:rsidP="000038A9">
      <w:pPr>
        <w:pStyle w:val="Otsikko1"/>
        <w:spacing w:line="360" w:lineRule="auto"/>
      </w:pPr>
      <w:r>
        <w:rPr>
          <w:noProof/>
        </w:rPr>
        <w:drawing>
          <wp:inline distT="0" distB="0" distL="0" distR="0" wp14:anchorId="563D0E54" wp14:editId="1C7BDEE8">
            <wp:extent cx="2039424" cy="698500"/>
            <wp:effectExtent l="0" t="0" r="0" b="6350"/>
            <wp:docPr id="2102036327" name="Kuva 1" descr="Taksvärkin logo, mustavalko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036327" name="Kuva 1" descr="Taksvärkin logo, mustavalkoinen."/>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6636" cy="700970"/>
                    </a:xfrm>
                    <a:prstGeom prst="rect">
                      <a:avLst/>
                    </a:prstGeom>
                  </pic:spPr>
                </pic:pic>
              </a:graphicData>
            </a:graphic>
          </wp:inline>
        </w:drawing>
      </w:r>
    </w:p>
    <w:p w14:paraId="0A31E293" w14:textId="01DFBCDF" w:rsidR="006A7EFC" w:rsidRPr="000038A9" w:rsidRDefault="006A7EFC" w:rsidP="000038A9">
      <w:pPr>
        <w:pStyle w:val="Otsikko1"/>
        <w:spacing w:line="360" w:lineRule="auto"/>
      </w:pPr>
      <w:r w:rsidRPr="000038A9">
        <w:t>Juurisyiden jäävuori</w:t>
      </w:r>
    </w:p>
    <w:p w14:paraId="36CDDD0C" w14:textId="77777777" w:rsidR="006A7EFC" w:rsidRPr="000038A9" w:rsidRDefault="006A7EFC" w:rsidP="000038A9">
      <w:pPr>
        <w:spacing w:line="360" w:lineRule="auto"/>
        <w:rPr>
          <w:b/>
          <w:sz w:val="24"/>
          <w:szCs w:val="24"/>
        </w:rPr>
      </w:pPr>
      <w:r w:rsidRPr="000038A9">
        <w:rPr>
          <w:b/>
          <w:sz w:val="24"/>
          <w:szCs w:val="24"/>
        </w:rPr>
        <w:t>Tavoitteet:</w:t>
      </w:r>
    </w:p>
    <w:p w14:paraId="12A5DF51" w14:textId="77777777" w:rsidR="006A7EFC" w:rsidRPr="000038A9" w:rsidRDefault="006A7EFC" w:rsidP="000038A9">
      <w:pPr>
        <w:pStyle w:val="paragraph"/>
        <w:numPr>
          <w:ilvl w:val="0"/>
          <w:numId w:val="2"/>
        </w:numPr>
        <w:spacing w:before="0" w:beforeAutospacing="0" w:after="0" w:afterAutospacing="0" w:line="360" w:lineRule="auto"/>
        <w:ind w:left="360" w:firstLine="0"/>
        <w:textAlignment w:val="baseline"/>
        <w:rPr>
          <w:rFonts w:ascii="Calibri" w:hAnsi="Calibri" w:cs="Calibri"/>
        </w:rPr>
      </w:pPr>
      <w:r w:rsidRPr="000038A9">
        <w:rPr>
          <w:rStyle w:val="normaltextrun"/>
          <w:rFonts w:ascii="Calibri" w:hAnsi="Calibri" w:cs="Calibri"/>
          <w:sz w:val="22"/>
          <w:szCs w:val="22"/>
        </w:rPr>
        <w:t>Ymmärtää, että havaittu ongelma on usein vain ”jäävuoren huippu” tai oire syvemmästä ongelmasta</w:t>
      </w:r>
      <w:r w:rsidRPr="000038A9">
        <w:rPr>
          <w:rStyle w:val="eop"/>
          <w:rFonts w:ascii="Calibri" w:hAnsi="Calibri" w:cs="Calibri"/>
          <w:sz w:val="22"/>
          <w:szCs w:val="22"/>
        </w:rPr>
        <w:t> </w:t>
      </w:r>
    </w:p>
    <w:p w14:paraId="0074E49F" w14:textId="77777777" w:rsidR="006A7EFC" w:rsidRPr="000038A9" w:rsidRDefault="006A7EFC" w:rsidP="000038A9">
      <w:pPr>
        <w:pStyle w:val="paragraph"/>
        <w:numPr>
          <w:ilvl w:val="0"/>
          <w:numId w:val="2"/>
        </w:numPr>
        <w:spacing w:before="0" w:beforeAutospacing="0" w:after="0" w:afterAutospacing="0" w:line="360" w:lineRule="auto"/>
        <w:ind w:left="360" w:firstLine="0"/>
        <w:textAlignment w:val="baseline"/>
        <w:rPr>
          <w:rStyle w:val="eop"/>
          <w:rFonts w:ascii="Calibri" w:hAnsi="Calibri" w:cs="Calibri"/>
        </w:rPr>
      </w:pPr>
      <w:r w:rsidRPr="000038A9">
        <w:rPr>
          <w:rStyle w:val="normaltextrun"/>
          <w:rFonts w:ascii="Calibri" w:hAnsi="Calibri" w:cs="Calibri"/>
          <w:sz w:val="22"/>
          <w:szCs w:val="22"/>
        </w:rPr>
        <w:t>Oppia tunnistamaan juurisyitä arkisten ongelmien taustalla</w:t>
      </w:r>
      <w:r w:rsidRPr="000038A9">
        <w:rPr>
          <w:rStyle w:val="eop"/>
          <w:rFonts w:ascii="Calibri" w:hAnsi="Calibri" w:cs="Calibri"/>
          <w:sz w:val="22"/>
          <w:szCs w:val="22"/>
        </w:rPr>
        <w:t> </w:t>
      </w:r>
    </w:p>
    <w:p w14:paraId="1F735219" w14:textId="77777777" w:rsidR="006A7EFC" w:rsidRPr="000038A9" w:rsidRDefault="006A7EFC" w:rsidP="000038A9">
      <w:pPr>
        <w:pStyle w:val="paragraph"/>
        <w:spacing w:before="0" w:beforeAutospacing="0" w:after="0" w:afterAutospacing="0" w:line="360" w:lineRule="auto"/>
        <w:ind w:left="360"/>
        <w:textAlignment w:val="baseline"/>
        <w:rPr>
          <w:rFonts w:ascii="Calibri" w:hAnsi="Calibri" w:cs="Calibri"/>
        </w:rPr>
      </w:pPr>
    </w:p>
    <w:p w14:paraId="2621549D" w14:textId="77777777" w:rsidR="006A7EFC" w:rsidRPr="000038A9" w:rsidRDefault="006A7EFC" w:rsidP="000038A9">
      <w:pPr>
        <w:spacing w:line="360" w:lineRule="auto"/>
        <w:rPr>
          <w:b/>
          <w:sz w:val="24"/>
          <w:szCs w:val="24"/>
        </w:rPr>
      </w:pPr>
      <w:r w:rsidRPr="000038A9">
        <w:rPr>
          <w:b/>
          <w:sz w:val="24"/>
          <w:szCs w:val="24"/>
        </w:rPr>
        <w:t>Tarvikkeet:</w:t>
      </w:r>
    </w:p>
    <w:p w14:paraId="67B7CD9B" w14:textId="77777777" w:rsidR="006A7EFC" w:rsidRPr="000038A9" w:rsidRDefault="006A7EFC" w:rsidP="000038A9">
      <w:pPr>
        <w:pStyle w:val="Luettelokappale"/>
        <w:numPr>
          <w:ilvl w:val="0"/>
          <w:numId w:val="1"/>
        </w:numPr>
        <w:spacing w:line="360" w:lineRule="auto"/>
      </w:pPr>
      <w:r w:rsidRPr="000038A9">
        <w:t>Juurisyiden jäävuori -moniste</w:t>
      </w:r>
    </w:p>
    <w:p w14:paraId="1157AF35" w14:textId="77777777" w:rsidR="006A7EFC" w:rsidRPr="000038A9" w:rsidRDefault="006A7EFC" w:rsidP="000038A9">
      <w:pPr>
        <w:spacing w:line="360" w:lineRule="auto"/>
        <w:rPr>
          <w:b/>
          <w:sz w:val="24"/>
          <w:szCs w:val="24"/>
        </w:rPr>
      </w:pPr>
      <w:r w:rsidRPr="000038A9">
        <w:rPr>
          <w:b/>
          <w:sz w:val="24"/>
          <w:szCs w:val="24"/>
        </w:rPr>
        <w:t>Ryhmäkoko:</w:t>
      </w:r>
    </w:p>
    <w:p w14:paraId="6BE931A8" w14:textId="77777777" w:rsidR="006A7EFC" w:rsidRPr="000038A9" w:rsidRDefault="006A7EFC" w:rsidP="000038A9">
      <w:pPr>
        <w:pStyle w:val="Luettelokappale"/>
        <w:numPr>
          <w:ilvl w:val="0"/>
          <w:numId w:val="3"/>
        </w:numPr>
        <w:spacing w:line="360" w:lineRule="auto"/>
        <w:rPr>
          <w:rStyle w:val="eop"/>
          <w:color w:val="000000"/>
          <w:shd w:val="clear" w:color="auto" w:fill="FFFFFF"/>
        </w:rPr>
      </w:pPr>
      <w:r w:rsidRPr="000038A9">
        <w:rPr>
          <w:rStyle w:val="normaltextrun"/>
          <w:color w:val="000000"/>
          <w:shd w:val="clear" w:color="auto" w:fill="FFFFFF"/>
        </w:rPr>
        <w:t>2–5 oppilaan pienryhmät, voi toteuttaa myös yksilötyönä</w:t>
      </w:r>
      <w:r w:rsidRPr="000038A9">
        <w:rPr>
          <w:rStyle w:val="eop"/>
          <w:color w:val="000000"/>
          <w:shd w:val="clear" w:color="auto" w:fill="FFFFFF"/>
        </w:rPr>
        <w:t> </w:t>
      </w:r>
    </w:p>
    <w:p w14:paraId="6C22FD14" w14:textId="77777777" w:rsidR="006A7EFC" w:rsidRPr="000038A9" w:rsidRDefault="006A7EFC" w:rsidP="000038A9">
      <w:pPr>
        <w:spacing w:line="360" w:lineRule="auto"/>
        <w:rPr>
          <w:b/>
          <w:sz w:val="24"/>
          <w:szCs w:val="24"/>
        </w:rPr>
      </w:pPr>
      <w:r w:rsidRPr="000038A9">
        <w:rPr>
          <w:b/>
          <w:sz w:val="24"/>
          <w:szCs w:val="24"/>
        </w:rPr>
        <w:t>Ikäsuositus:</w:t>
      </w:r>
    </w:p>
    <w:p w14:paraId="1553DCA2" w14:textId="77777777" w:rsidR="006A7EFC" w:rsidRPr="000038A9" w:rsidRDefault="006A7EFC" w:rsidP="000038A9">
      <w:pPr>
        <w:pStyle w:val="Luettelokappale"/>
        <w:numPr>
          <w:ilvl w:val="0"/>
          <w:numId w:val="1"/>
        </w:numPr>
        <w:spacing w:line="360" w:lineRule="auto"/>
        <w:rPr>
          <w:sz w:val="24"/>
          <w:szCs w:val="24"/>
        </w:rPr>
      </w:pPr>
      <w:r w:rsidRPr="000038A9">
        <w:rPr>
          <w:sz w:val="24"/>
          <w:szCs w:val="24"/>
        </w:rPr>
        <w:t>Yläkoulu ja toinen aste</w:t>
      </w:r>
    </w:p>
    <w:p w14:paraId="4D43E9C6" w14:textId="77777777" w:rsidR="006A7EFC" w:rsidRPr="000038A9" w:rsidRDefault="006A7EFC" w:rsidP="000038A9">
      <w:pPr>
        <w:spacing w:line="360" w:lineRule="auto"/>
        <w:rPr>
          <w:b/>
          <w:sz w:val="24"/>
          <w:szCs w:val="24"/>
        </w:rPr>
      </w:pPr>
      <w:r w:rsidRPr="000038A9">
        <w:rPr>
          <w:b/>
          <w:sz w:val="24"/>
          <w:szCs w:val="24"/>
        </w:rPr>
        <w:t xml:space="preserve">Kesto: </w:t>
      </w:r>
    </w:p>
    <w:p w14:paraId="416C303D" w14:textId="77777777" w:rsidR="006A7EFC" w:rsidRPr="000038A9" w:rsidRDefault="006A7EFC" w:rsidP="000038A9">
      <w:pPr>
        <w:pStyle w:val="Luettelokappale"/>
        <w:numPr>
          <w:ilvl w:val="0"/>
          <w:numId w:val="1"/>
        </w:numPr>
        <w:spacing w:line="360" w:lineRule="auto"/>
        <w:rPr>
          <w:sz w:val="24"/>
          <w:szCs w:val="24"/>
        </w:rPr>
      </w:pPr>
      <w:r w:rsidRPr="000038A9">
        <w:rPr>
          <w:sz w:val="24"/>
          <w:szCs w:val="24"/>
        </w:rPr>
        <w:t>15 min.</w:t>
      </w:r>
    </w:p>
    <w:p w14:paraId="555DF6B1" w14:textId="3EDC2A12" w:rsidR="000038A9" w:rsidRPr="000038A9" w:rsidRDefault="00EF74DE" w:rsidP="000038A9">
      <w:pPr>
        <w:pStyle w:val="Otsikko2"/>
        <w:spacing w:line="360" w:lineRule="auto"/>
      </w:pPr>
      <w:r w:rsidRPr="000038A9">
        <w:t>Taustaksi:</w:t>
      </w:r>
    </w:p>
    <w:p w14:paraId="4364C491" w14:textId="77777777" w:rsidR="00963139" w:rsidRPr="000038A9" w:rsidRDefault="00EF74DE" w:rsidP="000038A9">
      <w:pPr>
        <w:spacing w:line="360" w:lineRule="auto"/>
        <w:rPr>
          <w:rStyle w:val="normaltextrun"/>
          <w:color w:val="000000"/>
          <w:shd w:val="clear" w:color="auto" w:fill="FFFFFF"/>
        </w:rPr>
      </w:pPr>
      <w:r w:rsidRPr="000038A9">
        <w:rPr>
          <w:rStyle w:val="normaltextrun"/>
          <w:color w:val="000000"/>
          <w:shd w:val="clear" w:color="auto" w:fill="FFFFFF"/>
        </w:rPr>
        <w:t>Mitä tarkoittavat juurisyyt ja miten ne liittyvät vaikuttamiseen? Usein kun tunnistamme arjesta ongelman, on kyse oikeastaan laajemman haasteen oireesta tai ”jäävuoren huipusta”. Tehokkaampaa kuin oireen lievittäminen on usein pyrkiä puuttumaan ongelman taustalla vaikuttaviin juurisyihin.</w:t>
      </w:r>
      <w:r w:rsidR="00963139" w:rsidRPr="000038A9">
        <w:rPr>
          <w:rStyle w:val="normaltextrun"/>
          <w:color w:val="000000"/>
          <w:shd w:val="clear" w:color="auto" w:fill="FFFFFF"/>
        </w:rPr>
        <w:t xml:space="preserve"> </w:t>
      </w:r>
    </w:p>
    <w:p w14:paraId="0BD5D867" w14:textId="77777777" w:rsidR="00EF74DE" w:rsidRPr="000038A9" w:rsidRDefault="00EF74DE" w:rsidP="000038A9">
      <w:pPr>
        <w:spacing w:line="360" w:lineRule="auto"/>
        <w:rPr>
          <w:rStyle w:val="normaltextrun"/>
          <w:color w:val="000000"/>
          <w:shd w:val="clear" w:color="auto" w:fill="FFFFFF"/>
        </w:rPr>
      </w:pPr>
      <w:r w:rsidRPr="000038A9">
        <w:rPr>
          <w:rStyle w:val="normaltextrun"/>
          <w:color w:val="000000"/>
          <w:shd w:val="clear" w:color="auto" w:fill="FFFFFF"/>
        </w:rPr>
        <w:t>Esim</w:t>
      </w:r>
      <w:r w:rsidR="00541831" w:rsidRPr="000038A9">
        <w:rPr>
          <w:rStyle w:val="normaltextrun"/>
          <w:color w:val="000000"/>
          <w:shd w:val="clear" w:color="auto" w:fill="FFFFFF"/>
        </w:rPr>
        <w:t xml:space="preserve">erkiksi jos havaitsemamme ongelma on </w:t>
      </w:r>
      <w:r w:rsidR="00541831" w:rsidRPr="000038A9">
        <w:rPr>
          <w:rStyle w:val="normaltextrun"/>
          <w:b/>
          <w:color w:val="000000"/>
          <w:shd w:val="clear" w:color="auto" w:fill="FFFFFF"/>
        </w:rPr>
        <w:t xml:space="preserve">lähiympäristön roskaantuminen, </w:t>
      </w:r>
      <w:r w:rsidR="005B1E2F" w:rsidRPr="000038A9">
        <w:rPr>
          <w:rStyle w:val="normaltextrun"/>
          <w:color w:val="000000"/>
          <w:shd w:val="clear" w:color="auto" w:fill="FFFFFF"/>
        </w:rPr>
        <w:t xml:space="preserve">ei roskien keräämisestä ole kuin hetkellistä apua ongelmaan. Sen sijaan, että tyydymme vaikuttamaan pintatason ongelmaan, olisi hyvä pohtia, mikä ongelman aiheuttaa, ja miten näihin syihin voisi vaikuttaa. </w:t>
      </w:r>
    </w:p>
    <w:p w14:paraId="25DBA636" w14:textId="77777777" w:rsidR="000B712F" w:rsidRPr="000038A9" w:rsidRDefault="006A7EFC" w:rsidP="000038A9">
      <w:pPr>
        <w:spacing w:line="360" w:lineRule="auto"/>
        <w:rPr>
          <w:rStyle w:val="normaltextrun"/>
          <w:color w:val="000000"/>
          <w:shd w:val="clear" w:color="auto" w:fill="FFFFFF"/>
        </w:rPr>
      </w:pPr>
      <w:r w:rsidRPr="000038A9">
        <w:rPr>
          <w:rStyle w:val="normaltextrun"/>
          <w:color w:val="000000"/>
          <w:shd w:val="clear" w:color="auto" w:fill="FFFFFF"/>
        </w:rPr>
        <w:t xml:space="preserve">Tunnistamalla ongelmien </w:t>
      </w:r>
      <w:r w:rsidRPr="000038A9">
        <w:rPr>
          <w:rStyle w:val="normaltextrun"/>
          <w:b/>
          <w:bCs/>
          <w:color w:val="000000"/>
          <w:shd w:val="clear" w:color="auto" w:fill="FFFFFF"/>
        </w:rPr>
        <w:t xml:space="preserve">juurisyitä </w:t>
      </w:r>
      <w:r w:rsidRPr="000038A9">
        <w:rPr>
          <w:rStyle w:val="normaltextrun"/>
          <w:color w:val="000000"/>
          <w:shd w:val="clear" w:color="auto" w:fill="FFFFFF"/>
        </w:rPr>
        <w:t xml:space="preserve">päästään vaikuttamaan ongelmien taustalla oleviin järjestelmiin laajemmin. Vaikka kaikki ongelmat eivät ratkea kerralla, eri juurisyihin puuttumalla päästään vähittäin </w:t>
      </w:r>
      <w:r w:rsidRPr="000038A9">
        <w:rPr>
          <w:rStyle w:val="normaltextrun"/>
          <w:color w:val="000000"/>
          <w:shd w:val="clear" w:color="auto" w:fill="FFFFFF"/>
        </w:rPr>
        <w:lastRenderedPageBreak/>
        <w:t>lähemmäs ratkaisuja. </w:t>
      </w:r>
      <w:r w:rsidR="00541831" w:rsidRPr="000038A9">
        <w:rPr>
          <w:rStyle w:val="normaltextrun"/>
          <w:color w:val="000000"/>
          <w:shd w:val="clear" w:color="auto" w:fill="FFFFFF"/>
        </w:rPr>
        <w:t>Toisaalta juurisyihin puuttuminen on usein myös huomattavasti hitaampaa ja vaikeampaa kuin pinnallisiin oireisiin vaikuttaminen</w:t>
      </w:r>
      <w:r w:rsidR="005B1E2F" w:rsidRPr="000038A9">
        <w:rPr>
          <w:rStyle w:val="normaltextrun"/>
          <w:color w:val="000000"/>
          <w:shd w:val="clear" w:color="auto" w:fill="FFFFFF"/>
        </w:rPr>
        <w:t>, ja siihen vaaditaan suurempaa joukkoa ihmisiä</w:t>
      </w:r>
      <w:r w:rsidR="00541831" w:rsidRPr="000038A9">
        <w:rPr>
          <w:rStyle w:val="normaltextrun"/>
          <w:color w:val="000000"/>
          <w:shd w:val="clear" w:color="auto" w:fill="FFFFFF"/>
        </w:rPr>
        <w:t>.</w:t>
      </w:r>
      <w:r w:rsidR="005B1E2F" w:rsidRPr="000038A9">
        <w:rPr>
          <w:rStyle w:val="normaltextrun"/>
          <w:color w:val="000000"/>
          <w:shd w:val="clear" w:color="auto" w:fill="FFFFFF"/>
        </w:rPr>
        <w:t xml:space="preserve"> Vaikuttamista harjoiteltaessa on hyvä huomioida ikätasoisuus</w:t>
      </w:r>
      <w:r w:rsidR="00C96913" w:rsidRPr="000038A9">
        <w:rPr>
          <w:rStyle w:val="normaltextrun"/>
          <w:color w:val="000000"/>
          <w:shd w:val="clear" w:color="auto" w:fill="FFFFFF"/>
        </w:rPr>
        <w:t xml:space="preserve"> ja samaan ongelmaan voidaan vaikuttaa useilla eri tavoilla</w:t>
      </w:r>
      <w:r w:rsidR="005B1E2F" w:rsidRPr="000038A9">
        <w:rPr>
          <w:rStyle w:val="normaltextrun"/>
          <w:color w:val="000000"/>
          <w:shd w:val="clear" w:color="auto" w:fill="FFFFFF"/>
        </w:rPr>
        <w:t xml:space="preserve">. Vaikka käytännön vaikuttamisen harjoittelu voi olla helpompaa aloittaa pintatasoon vaikuttamisesta </w:t>
      </w:r>
      <w:r w:rsidR="00963139" w:rsidRPr="000038A9">
        <w:rPr>
          <w:rStyle w:val="normaltextrun"/>
          <w:color w:val="000000"/>
          <w:shd w:val="clear" w:color="auto" w:fill="FFFFFF"/>
        </w:rPr>
        <w:t>(</w:t>
      </w:r>
      <w:r w:rsidR="005B1E2F" w:rsidRPr="000038A9">
        <w:rPr>
          <w:rStyle w:val="normaltextrun"/>
          <w:color w:val="000000"/>
          <w:shd w:val="clear" w:color="auto" w:fill="FFFFFF"/>
        </w:rPr>
        <w:t>vaikkapa siitä roskien keräämisestä</w:t>
      </w:r>
      <w:r w:rsidR="00963139" w:rsidRPr="000038A9">
        <w:rPr>
          <w:rStyle w:val="normaltextrun"/>
          <w:color w:val="000000"/>
          <w:shd w:val="clear" w:color="auto" w:fill="FFFFFF"/>
        </w:rPr>
        <w:t xml:space="preserve">), </w:t>
      </w:r>
      <w:r w:rsidR="005B1E2F" w:rsidRPr="000038A9">
        <w:rPr>
          <w:rStyle w:val="normaltextrun"/>
          <w:color w:val="000000"/>
          <w:shd w:val="clear" w:color="auto" w:fill="FFFFFF"/>
        </w:rPr>
        <w:t>jo nuorempienkin oppilaiden kanssa voidaan keskustella myös juurisyistä!</w:t>
      </w:r>
    </w:p>
    <w:p w14:paraId="76842155" w14:textId="77777777" w:rsidR="00C96913" w:rsidRPr="000038A9" w:rsidRDefault="00C96913" w:rsidP="000038A9">
      <w:pPr>
        <w:spacing w:line="360" w:lineRule="auto"/>
        <w:rPr>
          <w:rStyle w:val="normaltextrun"/>
          <w:color w:val="000000"/>
          <w:shd w:val="clear" w:color="auto" w:fill="FFFFFF"/>
        </w:rPr>
      </w:pPr>
      <w:r w:rsidRPr="000038A9">
        <w:rPr>
          <w:rStyle w:val="normaltextrun"/>
          <w:color w:val="000000"/>
          <w:shd w:val="clear" w:color="auto" w:fill="FFFFFF"/>
        </w:rPr>
        <w:t>Tämä harjoitus tukee oppilaiden taitoja tunnistaa juurisyitä arkisten, oppilaiden havaitsemien haasteiden taustalla. Juurisyihin voidaan paneutua tarkastelemalla ongelmaa neljän tason kautta:</w:t>
      </w:r>
    </w:p>
    <w:p w14:paraId="45FFB12A" w14:textId="77777777" w:rsidR="00C96913" w:rsidRPr="000038A9" w:rsidRDefault="00C96913" w:rsidP="000038A9">
      <w:pPr>
        <w:pStyle w:val="Luettelokappale"/>
        <w:numPr>
          <w:ilvl w:val="1"/>
          <w:numId w:val="2"/>
        </w:numPr>
        <w:spacing w:line="360" w:lineRule="auto"/>
        <w:rPr>
          <w:rStyle w:val="normaltextrun"/>
          <w:color w:val="000000"/>
          <w:shd w:val="clear" w:color="auto" w:fill="FFFFFF"/>
        </w:rPr>
      </w:pPr>
      <w:r w:rsidRPr="000038A9">
        <w:rPr>
          <w:rStyle w:val="normaltextrun"/>
          <w:color w:val="000000"/>
          <w:shd w:val="clear" w:color="auto" w:fill="FFFFFF"/>
        </w:rPr>
        <w:t>Ongelma: mitä tapahtuu? (esim. ympäristö roskaantuu)</w:t>
      </w:r>
    </w:p>
    <w:p w14:paraId="7D3C78B0" w14:textId="77777777" w:rsidR="00C96913" w:rsidRPr="000038A9" w:rsidRDefault="00C96913" w:rsidP="000038A9">
      <w:pPr>
        <w:pStyle w:val="Luettelokappale"/>
        <w:numPr>
          <w:ilvl w:val="1"/>
          <w:numId w:val="2"/>
        </w:numPr>
        <w:spacing w:line="360" w:lineRule="auto"/>
        <w:rPr>
          <w:rStyle w:val="normaltextrun"/>
          <w:color w:val="000000"/>
          <w:shd w:val="clear" w:color="auto" w:fill="FFFFFF"/>
        </w:rPr>
      </w:pPr>
      <w:r w:rsidRPr="000038A9">
        <w:rPr>
          <w:rStyle w:val="normaltextrun"/>
          <w:color w:val="000000"/>
          <w:shd w:val="clear" w:color="auto" w:fill="FFFFFF"/>
        </w:rPr>
        <w:t>Kuka tekee ja mitä? (esim. ihmiset heittelevät roskia, ihmiset eivät kierrätä)</w:t>
      </w:r>
    </w:p>
    <w:p w14:paraId="13EEEF60" w14:textId="77777777" w:rsidR="00C96913" w:rsidRPr="000038A9" w:rsidRDefault="00C96913" w:rsidP="000038A9">
      <w:pPr>
        <w:pStyle w:val="Luettelokappale"/>
        <w:numPr>
          <w:ilvl w:val="1"/>
          <w:numId w:val="2"/>
        </w:numPr>
        <w:spacing w:line="360" w:lineRule="auto"/>
        <w:rPr>
          <w:rStyle w:val="wdyuqq"/>
          <w:color w:val="000000"/>
          <w:shd w:val="clear" w:color="auto" w:fill="FFFFFF"/>
        </w:rPr>
      </w:pPr>
      <w:r w:rsidRPr="000038A9">
        <w:rPr>
          <w:rStyle w:val="wdyuqq"/>
          <w:color w:val="000000"/>
        </w:rPr>
        <w:t>Miksi meidän yhteiskunnassamme toimitaan näin? (esim. elintason nousu, tuotteet pakataan runsaaseen muoviin)</w:t>
      </w:r>
    </w:p>
    <w:p w14:paraId="5061FE08" w14:textId="77777777" w:rsidR="00C96913" w:rsidRPr="000038A9" w:rsidRDefault="00C96913" w:rsidP="000038A9">
      <w:pPr>
        <w:pStyle w:val="Luettelokappale"/>
        <w:numPr>
          <w:ilvl w:val="1"/>
          <w:numId w:val="2"/>
        </w:numPr>
        <w:spacing w:line="360" w:lineRule="auto"/>
        <w:rPr>
          <w:rStyle w:val="normaltextrun"/>
          <w:color w:val="000000"/>
          <w:shd w:val="clear" w:color="auto" w:fill="FFFFFF"/>
        </w:rPr>
      </w:pPr>
      <w:r w:rsidRPr="000038A9">
        <w:rPr>
          <w:rStyle w:val="wdyuqq"/>
          <w:color w:val="000000"/>
        </w:rPr>
        <w:t>Mitkä normit ja ajattelutavat kulttuurissa ja yhteiskunnassa tukevat ongelman muodostumista? (kuluttamiseen</w:t>
      </w:r>
      <w:r w:rsidRPr="000038A9">
        <w:rPr>
          <w:color w:val="000000"/>
        </w:rPr>
        <w:t xml:space="preserve"> </w:t>
      </w:r>
      <w:r w:rsidRPr="000038A9">
        <w:rPr>
          <w:rStyle w:val="wdyuqq"/>
          <w:color w:val="000000"/>
        </w:rPr>
        <w:t xml:space="preserve">kannustava kulttuuri, välinpitämättömyys ympäristöasioista, eriarvoisuus: joillain on varaa </w:t>
      </w:r>
      <w:proofErr w:type="spellStart"/>
      <w:r w:rsidRPr="000038A9">
        <w:rPr>
          <w:rStyle w:val="wdyuqq"/>
          <w:color w:val="000000"/>
        </w:rPr>
        <w:t>ylikuluttaa</w:t>
      </w:r>
      <w:proofErr w:type="spellEnd"/>
      <w:r w:rsidRPr="000038A9">
        <w:rPr>
          <w:rStyle w:val="wdyuqq"/>
          <w:color w:val="000000"/>
        </w:rPr>
        <w:t>)</w:t>
      </w:r>
    </w:p>
    <w:p w14:paraId="1FF26BCE" w14:textId="10CDB66D" w:rsidR="000038A9" w:rsidRPr="000038A9" w:rsidRDefault="00EF74DE" w:rsidP="000038A9">
      <w:pPr>
        <w:pStyle w:val="Otsikko2"/>
        <w:spacing w:line="360" w:lineRule="auto"/>
      </w:pPr>
      <w:r w:rsidRPr="000038A9">
        <w:t>Harjoituksen kulku:</w:t>
      </w:r>
    </w:p>
    <w:p w14:paraId="7C0C605C" w14:textId="76C0B506" w:rsidR="00EF74DE" w:rsidRPr="000038A9" w:rsidRDefault="00C96913" w:rsidP="000038A9">
      <w:pPr>
        <w:spacing w:line="360" w:lineRule="auto"/>
      </w:pPr>
      <w:r w:rsidRPr="000038A9">
        <w:t xml:space="preserve">Jaa oppilaat </w:t>
      </w:r>
      <w:r w:rsidR="000038A9" w:rsidRPr="000038A9">
        <w:t>2–5</w:t>
      </w:r>
      <w:r w:rsidRPr="000038A9">
        <w:t xml:space="preserve"> henkilön pienryhmiin (myös itsenäinen työskentely on mahdollista). Jokaisella pienryhmällä tulee olla valittuna ongelma, johon kyseinen ryhmä haluaisi vaikuttaa.</w:t>
      </w:r>
    </w:p>
    <w:p w14:paraId="01D99253" w14:textId="68992728" w:rsidR="00C96913" w:rsidRPr="000038A9" w:rsidRDefault="00C96913" w:rsidP="000038A9">
      <w:pPr>
        <w:spacing w:line="360" w:lineRule="auto"/>
      </w:pPr>
      <w:r w:rsidRPr="000038A9">
        <w:t xml:space="preserve">Jaa jokaiselle pienryhmälle ”Juurisyiden jäävuori” -moniste. </w:t>
      </w:r>
      <w:r w:rsidR="007D6733" w:rsidRPr="000038A9">
        <w:rPr>
          <w:rStyle w:val="ui-provider"/>
        </w:rPr>
        <w:t xml:space="preserve">Monisteessa on laatikot tasoille </w:t>
      </w:r>
      <w:r w:rsidR="000038A9" w:rsidRPr="000038A9">
        <w:rPr>
          <w:rStyle w:val="ui-provider"/>
        </w:rPr>
        <w:t>1–4</w:t>
      </w:r>
      <w:r w:rsidR="007D6733" w:rsidRPr="000038A9">
        <w:rPr>
          <w:rStyle w:val="ui-provider"/>
        </w:rPr>
        <w:t xml:space="preserve">, jotka ryhmä voi täyttää haluamassaan järjestyksessä. </w:t>
      </w:r>
      <w:r w:rsidRPr="000038A9">
        <w:t>Monisteen täyttämisen jälkeen jakakaa ajatuksia yhteisesti.</w:t>
      </w:r>
    </w:p>
    <w:p w14:paraId="12CF3905" w14:textId="77777777" w:rsidR="00C96913" w:rsidRPr="000038A9" w:rsidRDefault="00C96913" w:rsidP="000038A9">
      <w:pPr>
        <w:spacing w:line="360" w:lineRule="auto"/>
      </w:pPr>
      <w:r w:rsidRPr="000038A9">
        <w:t>Vinkkejä purkukeskustelun kysymyksiksi:</w:t>
      </w:r>
    </w:p>
    <w:p w14:paraId="32CB3782" w14:textId="77777777" w:rsidR="00C96913" w:rsidRPr="000038A9" w:rsidRDefault="00C96913" w:rsidP="000038A9">
      <w:pPr>
        <w:pStyle w:val="Luettelokappale"/>
        <w:numPr>
          <w:ilvl w:val="0"/>
          <w:numId w:val="1"/>
        </w:numPr>
        <w:spacing w:line="360" w:lineRule="auto"/>
      </w:pPr>
      <w:r w:rsidRPr="000038A9">
        <w:t>Millä vaikuttamiskeinoilla voi vaikuttaa mihinkin neljästä tasosta? Keksittekö jokaiseen tasoon sopivan vaikuttamiskeinon?</w:t>
      </w:r>
    </w:p>
    <w:p w14:paraId="391D33AB" w14:textId="77777777" w:rsidR="00C96913" w:rsidRPr="000038A9" w:rsidRDefault="00C96913" w:rsidP="000038A9">
      <w:pPr>
        <w:pStyle w:val="Luettelokappale"/>
        <w:numPr>
          <w:ilvl w:val="0"/>
          <w:numId w:val="1"/>
        </w:numPr>
        <w:spacing w:line="360" w:lineRule="auto"/>
      </w:pPr>
      <w:r w:rsidRPr="000038A9">
        <w:t xml:space="preserve">Mihin nimeämistänne juurisyistä </w:t>
      </w:r>
      <w:r w:rsidR="00A8511F" w:rsidRPr="000038A9">
        <w:t>ikäisenne nuoret voivat vaikuttaa? Millä keinoin?</w:t>
      </w:r>
    </w:p>
    <w:p w14:paraId="3053FEDD" w14:textId="77777777" w:rsidR="00A8511F" w:rsidRPr="000038A9" w:rsidRDefault="00A8511F" w:rsidP="000038A9">
      <w:pPr>
        <w:pStyle w:val="Luettelokappale"/>
        <w:numPr>
          <w:ilvl w:val="0"/>
          <w:numId w:val="1"/>
        </w:numPr>
        <w:spacing w:line="360" w:lineRule="auto"/>
      </w:pPr>
      <w:r w:rsidRPr="000038A9">
        <w:t>Onko jokin juurisyistä sellainen, johon teidän ryhmä</w:t>
      </w:r>
      <w:r w:rsidR="00963139" w:rsidRPr="000038A9">
        <w:t xml:space="preserve">nne tai luokkanne </w:t>
      </w:r>
      <w:r w:rsidRPr="000038A9">
        <w:t>voisi vaikuttaa jo tänään? Miten?</w:t>
      </w:r>
    </w:p>
    <w:p w14:paraId="216532AA" w14:textId="77777777" w:rsidR="00C96913" w:rsidRDefault="00C96913"/>
    <w:sectPr w:rsidR="00C9691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016B"/>
    <w:multiLevelType w:val="hybridMultilevel"/>
    <w:tmpl w:val="2A464B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FC12A9"/>
    <w:multiLevelType w:val="hybridMultilevel"/>
    <w:tmpl w:val="4D60F2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02E052D"/>
    <w:multiLevelType w:val="multilevel"/>
    <w:tmpl w:val="F314F92C"/>
    <w:lvl w:ilvl="0">
      <w:start w:val="1"/>
      <w:numFmt w:val="bullet"/>
      <w:lvlText w:val=""/>
      <w:lvlJc w:val="left"/>
      <w:pPr>
        <w:tabs>
          <w:tab w:val="num" w:pos="584"/>
        </w:tabs>
        <w:ind w:left="584" w:hanging="360"/>
      </w:pPr>
      <w:rPr>
        <w:rFonts w:ascii="Symbol" w:hAnsi="Symbol" w:hint="default"/>
        <w:sz w:val="20"/>
      </w:rPr>
    </w:lvl>
    <w:lvl w:ilvl="1">
      <w:start w:val="1"/>
      <w:numFmt w:val="decimal"/>
      <w:lvlText w:val="%2."/>
      <w:lvlJc w:val="left"/>
      <w:pPr>
        <w:ind w:left="1304" w:hanging="360"/>
      </w:pPr>
      <w:rPr>
        <w:rFonts w:hint="default"/>
      </w:rPr>
    </w:lvl>
    <w:lvl w:ilvl="2" w:tentative="1">
      <w:start w:val="1"/>
      <w:numFmt w:val="bullet"/>
      <w:lvlText w:val=""/>
      <w:lvlJc w:val="left"/>
      <w:pPr>
        <w:tabs>
          <w:tab w:val="num" w:pos="2024"/>
        </w:tabs>
        <w:ind w:left="2024" w:hanging="360"/>
      </w:pPr>
      <w:rPr>
        <w:rFonts w:ascii="Symbol" w:hAnsi="Symbol" w:hint="default"/>
        <w:sz w:val="20"/>
      </w:rPr>
    </w:lvl>
    <w:lvl w:ilvl="3" w:tentative="1">
      <w:start w:val="1"/>
      <w:numFmt w:val="bullet"/>
      <w:lvlText w:val=""/>
      <w:lvlJc w:val="left"/>
      <w:pPr>
        <w:tabs>
          <w:tab w:val="num" w:pos="2744"/>
        </w:tabs>
        <w:ind w:left="2744" w:hanging="360"/>
      </w:pPr>
      <w:rPr>
        <w:rFonts w:ascii="Symbol" w:hAnsi="Symbol" w:hint="default"/>
        <w:sz w:val="20"/>
      </w:rPr>
    </w:lvl>
    <w:lvl w:ilvl="4" w:tentative="1">
      <w:start w:val="1"/>
      <w:numFmt w:val="bullet"/>
      <w:lvlText w:val=""/>
      <w:lvlJc w:val="left"/>
      <w:pPr>
        <w:tabs>
          <w:tab w:val="num" w:pos="3464"/>
        </w:tabs>
        <w:ind w:left="3464" w:hanging="360"/>
      </w:pPr>
      <w:rPr>
        <w:rFonts w:ascii="Symbol" w:hAnsi="Symbol" w:hint="default"/>
        <w:sz w:val="20"/>
      </w:rPr>
    </w:lvl>
    <w:lvl w:ilvl="5" w:tentative="1">
      <w:start w:val="1"/>
      <w:numFmt w:val="bullet"/>
      <w:lvlText w:val=""/>
      <w:lvlJc w:val="left"/>
      <w:pPr>
        <w:tabs>
          <w:tab w:val="num" w:pos="4184"/>
        </w:tabs>
        <w:ind w:left="4184" w:hanging="360"/>
      </w:pPr>
      <w:rPr>
        <w:rFonts w:ascii="Symbol" w:hAnsi="Symbol" w:hint="default"/>
        <w:sz w:val="20"/>
      </w:rPr>
    </w:lvl>
    <w:lvl w:ilvl="6" w:tentative="1">
      <w:start w:val="1"/>
      <w:numFmt w:val="bullet"/>
      <w:lvlText w:val=""/>
      <w:lvlJc w:val="left"/>
      <w:pPr>
        <w:tabs>
          <w:tab w:val="num" w:pos="4904"/>
        </w:tabs>
        <w:ind w:left="4904" w:hanging="360"/>
      </w:pPr>
      <w:rPr>
        <w:rFonts w:ascii="Symbol" w:hAnsi="Symbol" w:hint="default"/>
        <w:sz w:val="20"/>
      </w:rPr>
    </w:lvl>
    <w:lvl w:ilvl="7" w:tentative="1">
      <w:start w:val="1"/>
      <w:numFmt w:val="bullet"/>
      <w:lvlText w:val=""/>
      <w:lvlJc w:val="left"/>
      <w:pPr>
        <w:tabs>
          <w:tab w:val="num" w:pos="5624"/>
        </w:tabs>
        <w:ind w:left="5624" w:hanging="360"/>
      </w:pPr>
      <w:rPr>
        <w:rFonts w:ascii="Symbol" w:hAnsi="Symbol" w:hint="default"/>
        <w:sz w:val="20"/>
      </w:rPr>
    </w:lvl>
    <w:lvl w:ilvl="8" w:tentative="1">
      <w:start w:val="1"/>
      <w:numFmt w:val="bullet"/>
      <w:lvlText w:val=""/>
      <w:lvlJc w:val="left"/>
      <w:pPr>
        <w:tabs>
          <w:tab w:val="num" w:pos="6344"/>
        </w:tabs>
        <w:ind w:left="6344" w:hanging="360"/>
      </w:pPr>
      <w:rPr>
        <w:rFonts w:ascii="Symbol" w:hAnsi="Symbol" w:hint="default"/>
        <w:sz w:val="20"/>
      </w:rPr>
    </w:lvl>
  </w:abstractNum>
  <w:num w:numId="1" w16cid:durableId="8340568">
    <w:abstractNumId w:val="1"/>
  </w:num>
  <w:num w:numId="2" w16cid:durableId="1102578770">
    <w:abstractNumId w:val="2"/>
  </w:num>
  <w:num w:numId="3" w16cid:durableId="692996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FC"/>
    <w:rsid w:val="000038A9"/>
    <w:rsid w:val="00052BE9"/>
    <w:rsid w:val="000B712F"/>
    <w:rsid w:val="00541831"/>
    <w:rsid w:val="005B1E2F"/>
    <w:rsid w:val="006A7EFC"/>
    <w:rsid w:val="006F3720"/>
    <w:rsid w:val="007D6733"/>
    <w:rsid w:val="0081270B"/>
    <w:rsid w:val="00963139"/>
    <w:rsid w:val="00A8511F"/>
    <w:rsid w:val="00BA58C6"/>
    <w:rsid w:val="00C96913"/>
    <w:rsid w:val="00EF74DE"/>
    <w:rsid w:val="00FF04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8333"/>
  <w15:chartTrackingRefBased/>
  <w15:docId w15:val="{3FB3AA24-A7B3-402B-803E-A84B5823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7EFC"/>
    <w:rPr>
      <w:rFonts w:ascii="Calibri" w:eastAsia="Calibri" w:hAnsi="Calibri" w:cs="Calibri"/>
      <w:lang w:eastAsia="fi-FI"/>
    </w:rPr>
  </w:style>
  <w:style w:type="paragraph" w:styleId="Otsikko1">
    <w:name w:val="heading 1"/>
    <w:basedOn w:val="Normaali"/>
    <w:next w:val="Normaali"/>
    <w:link w:val="Otsikko1Char"/>
    <w:uiPriority w:val="9"/>
    <w:qFormat/>
    <w:rsid w:val="006A7EFC"/>
    <w:pPr>
      <w:keepNext/>
      <w:keepLines/>
      <w:spacing w:before="480" w:after="120"/>
      <w:outlineLvl w:val="0"/>
    </w:pPr>
    <w:rPr>
      <w:b/>
      <w:sz w:val="48"/>
      <w:szCs w:val="48"/>
    </w:rPr>
  </w:style>
  <w:style w:type="paragraph" w:styleId="Otsikko2">
    <w:name w:val="heading 2"/>
    <w:basedOn w:val="Normaali"/>
    <w:next w:val="Normaali"/>
    <w:link w:val="Otsikko2Char"/>
    <w:uiPriority w:val="9"/>
    <w:unhideWhenUsed/>
    <w:qFormat/>
    <w:rsid w:val="000038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A7EFC"/>
    <w:rPr>
      <w:rFonts w:ascii="Calibri" w:eastAsia="Calibri" w:hAnsi="Calibri" w:cs="Calibri"/>
      <w:b/>
      <w:sz w:val="48"/>
      <w:szCs w:val="48"/>
      <w:lang w:eastAsia="fi-FI"/>
    </w:rPr>
  </w:style>
  <w:style w:type="paragraph" w:styleId="Luettelokappale">
    <w:name w:val="List Paragraph"/>
    <w:basedOn w:val="Normaali"/>
    <w:uiPriority w:val="34"/>
    <w:qFormat/>
    <w:rsid w:val="006A7EFC"/>
    <w:pPr>
      <w:ind w:left="720"/>
      <w:contextualSpacing/>
    </w:pPr>
  </w:style>
  <w:style w:type="paragraph" w:customStyle="1" w:styleId="paragraph">
    <w:name w:val="paragraph"/>
    <w:basedOn w:val="Normaali"/>
    <w:rsid w:val="006A7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Kappaleenoletusfontti"/>
    <w:rsid w:val="006A7EFC"/>
  </w:style>
  <w:style w:type="character" w:customStyle="1" w:styleId="eop">
    <w:name w:val="eop"/>
    <w:basedOn w:val="Kappaleenoletusfontti"/>
    <w:rsid w:val="006A7EFC"/>
  </w:style>
  <w:style w:type="character" w:customStyle="1" w:styleId="wdyuqq">
    <w:name w:val="wdyuqq"/>
    <w:basedOn w:val="Kappaleenoletusfontti"/>
    <w:rsid w:val="00C96913"/>
  </w:style>
  <w:style w:type="paragraph" w:customStyle="1" w:styleId="04xlpa">
    <w:name w:val="_04xlpa"/>
    <w:basedOn w:val="Normaali"/>
    <w:rsid w:val="00C96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Kappaleenoletusfontti"/>
    <w:rsid w:val="007D6733"/>
  </w:style>
  <w:style w:type="character" w:customStyle="1" w:styleId="Otsikko2Char">
    <w:name w:val="Otsikko 2 Char"/>
    <w:basedOn w:val="Kappaleenoletusfontti"/>
    <w:link w:val="Otsikko2"/>
    <w:uiPriority w:val="9"/>
    <w:rsid w:val="000038A9"/>
    <w:rPr>
      <w:rFonts w:asciiTheme="majorHAnsi" w:eastAsiaTheme="majorEastAsia" w:hAnsiTheme="majorHAnsi" w:cstheme="majorBidi"/>
      <w:color w:val="2F5496" w:themeColor="accent1" w:themeShade="BF"/>
      <w:sz w:val="26"/>
      <w:szCs w:val="2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88522">
      <w:bodyDiv w:val="1"/>
      <w:marLeft w:val="0"/>
      <w:marRight w:val="0"/>
      <w:marTop w:val="0"/>
      <w:marBottom w:val="0"/>
      <w:divBdr>
        <w:top w:val="none" w:sz="0" w:space="0" w:color="auto"/>
        <w:left w:val="none" w:sz="0" w:space="0" w:color="auto"/>
        <w:bottom w:val="none" w:sz="0" w:space="0" w:color="auto"/>
        <w:right w:val="none" w:sz="0" w:space="0" w:color="auto"/>
      </w:divBdr>
    </w:div>
    <w:div w:id="1039630134">
      <w:bodyDiv w:val="1"/>
      <w:marLeft w:val="0"/>
      <w:marRight w:val="0"/>
      <w:marTop w:val="0"/>
      <w:marBottom w:val="0"/>
      <w:divBdr>
        <w:top w:val="none" w:sz="0" w:space="0" w:color="auto"/>
        <w:left w:val="none" w:sz="0" w:space="0" w:color="auto"/>
        <w:bottom w:val="none" w:sz="0" w:space="0" w:color="auto"/>
        <w:right w:val="none" w:sz="0" w:space="0" w:color="auto"/>
      </w:divBdr>
    </w:div>
    <w:div w:id="15131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338</Words>
  <Characters>2738</Characters>
  <Application>Microsoft Office Word</Application>
  <DocSecurity>4</DocSecurity>
  <Lines>22</Lines>
  <Paragraphs>6</Paragraphs>
  <ScaleCrop>false</ScaleCrop>
  <HeadingPairs>
    <vt:vector size="2" baseType="variant">
      <vt:variant>
        <vt:lpstr>Otsikko</vt:lpstr>
      </vt:variant>
      <vt:variant>
        <vt:i4>1</vt:i4>
      </vt:variant>
    </vt:vector>
  </HeadingPairs>
  <TitlesOfParts>
    <vt:vector size="1" baseType="lpstr">
      <vt:lpstr>Juurisyiden jäävuori</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Juurisyiden jäävuori</dc:title>
  <dc:subject/>
  <dc:creator>Aura Alarto</dc:creator>
  <cp:keywords/>
  <dc:description/>
  <cp:lastModifiedBy>Adeliina Silvola</cp:lastModifiedBy>
  <cp:revision>2</cp:revision>
  <dcterms:created xsi:type="dcterms:W3CDTF">2023-08-09T09:25:00Z</dcterms:created>
  <dcterms:modified xsi:type="dcterms:W3CDTF">2023-08-09T09:25:00Z</dcterms:modified>
</cp:coreProperties>
</file>